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45" w:rsidRDefault="005A7045" w:rsidP="005A7045">
      <w:r>
        <w:t xml:space="preserve">Directions:  Read Chapter 32 Section 2 (pg. 1048-1052) Struggles in Africa, when you have finished answer the following questions in great detail.  </w:t>
      </w:r>
      <w:r w:rsidR="0027435A">
        <w:t xml:space="preserve">Use the textbook, </w:t>
      </w:r>
      <w:proofErr w:type="spellStart"/>
      <w:r w:rsidR="0027435A">
        <w:t>chromebook</w:t>
      </w:r>
      <w:proofErr w:type="spellEnd"/>
      <w:r w:rsidR="0027435A">
        <w:t>, and PPT.</w:t>
      </w:r>
    </w:p>
    <w:p w:rsidR="005A7045" w:rsidRDefault="005A7045" w:rsidP="005A7045">
      <w:pPr>
        <w:pStyle w:val="ListParagraph"/>
        <w:numPr>
          <w:ilvl w:val="0"/>
          <w:numId w:val="1"/>
        </w:numPr>
      </w:pPr>
      <w:r>
        <w:t xml:space="preserve"> Create a timeline with at least five major dates for Struggles in Africa.  Use your text and </w:t>
      </w:r>
      <w:proofErr w:type="spellStart"/>
      <w:r>
        <w:t>chromebook</w:t>
      </w:r>
      <w:proofErr w:type="spellEnd"/>
      <w:r>
        <w:t xml:space="preserve"> to research.</w:t>
      </w:r>
      <w:r w:rsidR="00B51228">
        <w:br/>
      </w:r>
    </w:p>
    <w:p w:rsidR="005A7045" w:rsidRDefault="005A7045" w:rsidP="005A7045">
      <w:pPr>
        <w:pStyle w:val="ListParagraph"/>
        <w:numPr>
          <w:ilvl w:val="0"/>
          <w:numId w:val="1"/>
        </w:numPr>
      </w:pPr>
      <w:r>
        <w:t>What was the Apartheid?  How was it the same/different than Segregation in the United States?</w:t>
      </w:r>
      <w:r w:rsidR="00B51228">
        <w:br/>
      </w:r>
    </w:p>
    <w:p w:rsidR="005A7045" w:rsidRDefault="005A7045" w:rsidP="005A7045">
      <w:pPr>
        <w:pStyle w:val="ListParagraph"/>
        <w:numPr>
          <w:ilvl w:val="0"/>
          <w:numId w:val="1"/>
        </w:numPr>
      </w:pPr>
      <w:r>
        <w:t>How were the African National Congress (ANC) and the massacre at Sharpeville significant to the Apartheid struggles in Africa?</w:t>
      </w:r>
      <w:r w:rsidR="00B51228">
        <w:br/>
      </w:r>
    </w:p>
    <w:p w:rsidR="00D03ECE" w:rsidRDefault="00D03ECE" w:rsidP="005A7045">
      <w:pPr>
        <w:pStyle w:val="ListParagraph"/>
        <w:numPr>
          <w:ilvl w:val="0"/>
          <w:numId w:val="1"/>
        </w:numPr>
      </w:pPr>
      <w:r>
        <w:t>Do you think Violence leads to violence if peaceful methods do not work?  Explain.</w:t>
      </w:r>
      <w:r w:rsidR="00B51228">
        <w:br/>
      </w:r>
    </w:p>
    <w:p w:rsidR="005A7045" w:rsidRDefault="005A7045" w:rsidP="005A7045">
      <w:pPr>
        <w:pStyle w:val="ListParagraph"/>
        <w:numPr>
          <w:ilvl w:val="0"/>
          <w:numId w:val="1"/>
        </w:numPr>
      </w:pPr>
      <w:r>
        <w:t>Explain how Nelson Mandela</w:t>
      </w:r>
      <w:r w:rsidR="00D03ECE">
        <w:t>, Desmond Tutu, and F.W. de Klerk</w:t>
      </w:r>
      <w:r>
        <w:t xml:space="preserve"> w</w:t>
      </w:r>
      <w:r w:rsidR="00D03ECE">
        <w:t>ere</w:t>
      </w:r>
      <w:r>
        <w:t xml:space="preserve"> instrumental in ending the Apartheid in South Africa.</w:t>
      </w:r>
      <w:r w:rsidR="00B51228">
        <w:br/>
      </w:r>
    </w:p>
    <w:p w:rsidR="005A7045" w:rsidRDefault="005A7045" w:rsidP="005A7045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7051A8">
          <w:rPr>
            <w:rStyle w:val="Hyperlink"/>
          </w:rPr>
          <w:t>http://www.nelsonmandela.org/content/page/biography</w:t>
        </w:r>
      </w:hyperlink>
      <w:r w:rsidR="00D03ECE">
        <w:t xml:space="preserve"> and read the biography.  </w:t>
      </w:r>
      <w:r w:rsidR="00B51228">
        <w:t>What are your thoughts on his biography?</w:t>
      </w:r>
      <w:r w:rsidR="00B51228">
        <w:br/>
      </w:r>
    </w:p>
    <w:p w:rsidR="00D03ECE" w:rsidRDefault="00D03ECE" w:rsidP="005A7045">
      <w:pPr>
        <w:pStyle w:val="ListParagraph"/>
        <w:numPr>
          <w:ilvl w:val="0"/>
          <w:numId w:val="1"/>
        </w:numPr>
      </w:pPr>
      <w:r>
        <w:t>How did foreign colonization lead to violence and ethnic conflict in Africa?</w:t>
      </w:r>
      <w:r w:rsidR="00B51228">
        <w:br/>
      </w:r>
    </w:p>
    <w:p w:rsidR="00D03ECE" w:rsidRDefault="00D03ECE" w:rsidP="005A7045">
      <w:pPr>
        <w:pStyle w:val="ListParagraph"/>
        <w:numPr>
          <w:ilvl w:val="0"/>
          <w:numId w:val="1"/>
        </w:numPr>
      </w:pPr>
      <w:r>
        <w:t>Create a graphic organizer to compare/contrast Yugoslavia and Rwanda.</w:t>
      </w:r>
      <w:r w:rsidR="00B51228">
        <w:br/>
      </w:r>
    </w:p>
    <w:p w:rsidR="00D03ECE" w:rsidRDefault="00D03ECE" w:rsidP="005A7045">
      <w:pPr>
        <w:pStyle w:val="ListParagraph"/>
        <w:numPr>
          <w:ilvl w:val="0"/>
          <w:numId w:val="1"/>
        </w:numPr>
      </w:pPr>
      <w:r>
        <w:t>How do freedom of speech, petition, and assembly help to promote change and avoid civil rights problems in a society.</w:t>
      </w:r>
      <w:r w:rsidR="00B51228">
        <w:br/>
      </w:r>
    </w:p>
    <w:p w:rsidR="00D03ECE" w:rsidRDefault="00D03ECE" w:rsidP="005A7045">
      <w:pPr>
        <w:pStyle w:val="ListParagraph"/>
        <w:numPr>
          <w:ilvl w:val="0"/>
          <w:numId w:val="1"/>
        </w:numPr>
      </w:pPr>
      <w:r>
        <w:t xml:space="preserve">How should foreign countries respond to conflict like the Apartheid in S. Africa and </w:t>
      </w:r>
      <w:r w:rsidR="00E34E76">
        <w:t xml:space="preserve">the genocide in </w:t>
      </w:r>
      <w:proofErr w:type="gramStart"/>
      <w:r w:rsidR="00E34E76">
        <w:t>Rwanda.</w:t>
      </w:r>
      <w:proofErr w:type="gramEnd"/>
    </w:p>
    <w:p w:rsidR="00E34E76" w:rsidRDefault="00E34E76" w:rsidP="00E34E76"/>
    <w:p w:rsidR="00E34E76" w:rsidRDefault="00E34E76" w:rsidP="00E34E76"/>
    <w:sectPr w:rsidR="00E34E7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643"/>
    <w:multiLevelType w:val="hybridMultilevel"/>
    <w:tmpl w:val="D25C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70B6"/>
    <w:multiLevelType w:val="hybridMultilevel"/>
    <w:tmpl w:val="D25C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A7045"/>
    <w:rsid w:val="0027435A"/>
    <w:rsid w:val="005A7045"/>
    <w:rsid w:val="00615F76"/>
    <w:rsid w:val="00811ECF"/>
    <w:rsid w:val="00872B86"/>
    <w:rsid w:val="00992055"/>
    <w:rsid w:val="00B51228"/>
    <w:rsid w:val="00C37E9C"/>
    <w:rsid w:val="00D03ECE"/>
    <w:rsid w:val="00D60E31"/>
    <w:rsid w:val="00E3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lsonmandela.org/content/page/bi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2014-05-21T11:30:00Z</cp:lastPrinted>
  <dcterms:created xsi:type="dcterms:W3CDTF">2015-05-15T11:20:00Z</dcterms:created>
  <dcterms:modified xsi:type="dcterms:W3CDTF">2015-05-15T11:20:00Z</dcterms:modified>
</cp:coreProperties>
</file>