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DE1" w:rsidRPr="006D2B53" w:rsidRDefault="00E30DE1" w:rsidP="00E30DE1">
      <w:pPr>
        <w:jc w:val="center"/>
        <w:rPr>
          <w:rFonts w:ascii="Arial" w:hAnsi="Arial" w:cs="Arial"/>
          <w:b/>
          <w:sz w:val="32"/>
          <w:szCs w:val="32"/>
        </w:rPr>
      </w:pPr>
      <w:r w:rsidRPr="006D2B53">
        <w:rPr>
          <w:rFonts w:ascii="Arial" w:hAnsi="Arial" w:cs="Arial"/>
          <w:b/>
          <w:sz w:val="32"/>
          <w:szCs w:val="32"/>
        </w:rPr>
        <w:t>What is Economics?</w:t>
      </w:r>
    </w:p>
    <w:p w:rsidR="00E30DE1" w:rsidRPr="003D3DB3" w:rsidRDefault="00E30DE1" w:rsidP="00E30DE1">
      <w:pPr>
        <w:rPr>
          <w:rFonts w:ascii="Arial" w:hAnsi="Arial" w:cs="Arial"/>
          <w:b/>
          <w:bCs/>
        </w:rPr>
      </w:pPr>
      <w:r w:rsidRPr="003D3DB3">
        <w:rPr>
          <w:rFonts w:ascii="Arial" w:hAnsi="Arial" w:cs="Arial"/>
        </w:rPr>
        <w:t xml:space="preserve">Economics is concerned with identifying and clarifying the range of choices </w:t>
      </w:r>
      <w:r>
        <w:rPr>
          <w:rFonts w:ascii="Arial" w:hAnsi="Arial" w:cs="Arial"/>
        </w:rPr>
        <w:t>individuals</w:t>
      </w:r>
      <w:r w:rsidRPr="003D3DB3">
        <w:rPr>
          <w:rFonts w:ascii="Arial" w:hAnsi="Arial" w:cs="Arial"/>
        </w:rPr>
        <w:t xml:space="preserve"> face now and in the future due to </w:t>
      </w:r>
      <w:r w:rsidRPr="003D3DB3">
        <w:rPr>
          <w:rFonts w:ascii="Arial" w:hAnsi="Arial" w:cs="Arial"/>
          <w:bCs/>
        </w:rPr>
        <w:t>scarce resources</w:t>
      </w:r>
      <w:r>
        <w:rPr>
          <w:rFonts w:ascii="Arial" w:hAnsi="Arial" w:cs="Arial"/>
          <w:bCs/>
        </w:rPr>
        <w:t>.</w:t>
      </w:r>
      <w:r>
        <w:rPr>
          <w:rFonts w:ascii="Arial" w:hAnsi="Arial" w:cs="Arial"/>
          <w:b/>
          <w:bCs/>
        </w:rPr>
        <w:t xml:space="preserve">  </w:t>
      </w:r>
      <w:r w:rsidRPr="003D3DB3">
        <w:rPr>
          <w:rFonts w:ascii="Arial" w:hAnsi="Arial" w:cs="Arial"/>
          <w:bCs/>
        </w:rPr>
        <w:t>Economics is often thought of as</w:t>
      </w:r>
      <w:r>
        <w:rPr>
          <w:rFonts w:ascii="Arial" w:hAnsi="Arial" w:cs="Arial"/>
          <w:b/>
          <w:bCs/>
        </w:rPr>
        <w:t xml:space="preserve"> </w:t>
      </w:r>
      <w:r w:rsidRPr="001B74D0">
        <w:rPr>
          <w:rFonts w:ascii="Arial" w:hAnsi="Arial" w:cs="Arial"/>
        </w:rPr>
        <w:t>“too theoretical” to be useful in everyday life.  This is not true</w:t>
      </w:r>
      <w:r>
        <w:rPr>
          <w:rFonts w:ascii="Arial" w:hAnsi="Arial" w:cs="Arial"/>
        </w:rPr>
        <w:t>, however, because each day everyone</w:t>
      </w:r>
      <w:r w:rsidRPr="001B74D0">
        <w:rPr>
          <w:rFonts w:ascii="Arial" w:hAnsi="Arial" w:cs="Arial"/>
        </w:rPr>
        <w:t xml:space="preserve"> think</w:t>
      </w:r>
      <w:r>
        <w:rPr>
          <w:rFonts w:ascii="Arial" w:hAnsi="Arial" w:cs="Arial"/>
        </w:rPr>
        <w:t>s like an economist without knowing so</w:t>
      </w:r>
      <w:r w:rsidRPr="001B74D0">
        <w:rPr>
          <w:rFonts w:ascii="Arial" w:hAnsi="Arial" w:cs="Arial"/>
        </w:rPr>
        <w:t>.</w:t>
      </w:r>
    </w:p>
    <w:p w:rsidR="00E30DE1" w:rsidRPr="001B74D0" w:rsidRDefault="00E30DE1" w:rsidP="00E30DE1">
      <w:pPr>
        <w:rPr>
          <w:rFonts w:ascii="Arial" w:hAnsi="Arial" w:cs="Arial"/>
        </w:rPr>
      </w:pPr>
      <w:r w:rsidRPr="001B74D0">
        <w:rPr>
          <w:rFonts w:ascii="Arial" w:hAnsi="Arial" w:cs="Arial"/>
          <w:b/>
        </w:rPr>
        <w:t>Directions:</w:t>
      </w:r>
      <w:r w:rsidRPr="001B74D0">
        <w:rPr>
          <w:rFonts w:ascii="Arial" w:hAnsi="Arial" w:cs="Arial"/>
        </w:rPr>
        <w:t xml:space="preserve"> </w:t>
      </w:r>
      <w:r>
        <w:rPr>
          <w:rFonts w:ascii="Arial" w:hAnsi="Arial" w:cs="Arial"/>
        </w:rPr>
        <w:t xml:space="preserve">The excerpt below is written by economics professor </w:t>
      </w:r>
      <w:r w:rsidRPr="001B74D0">
        <w:rPr>
          <w:rFonts w:ascii="Arial" w:hAnsi="Arial" w:cs="Arial"/>
        </w:rPr>
        <w:t>Steven Landsburg</w:t>
      </w:r>
      <w:r>
        <w:rPr>
          <w:rFonts w:ascii="Arial" w:hAnsi="Arial" w:cs="Arial"/>
        </w:rPr>
        <w:t>, who clarifies</w:t>
      </w:r>
      <w:r w:rsidRPr="001B74D0">
        <w:rPr>
          <w:rFonts w:ascii="Arial" w:hAnsi="Arial" w:cs="Arial"/>
        </w:rPr>
        <w:t xml:space="preserve"> how daily</w:t>
      </w:r>
      <w:r>
        <w:rPr>
          <w:rFonts w:ascii="Arial" w:hAnsi="Arial" w:cs="Arial"/>
        </w:rPr>
        <w:t xml:space="preserve"> choices are related to the study of economics</w:t>
      </w:r>
      <w:r w:rsidRPr="001B74D0">
        <w:rPr>
          <w:rFonts w:ascii="Arial" w:hAnsi="Arial" w:cs="Arial"/>
        </w:rPr>
        <w:t xml:space="preserve">.  Read the passage below, and then answer the questions </w:t>
      </w:r>
      <w:r>
        <w:rPr>
          <w:rFonts w:ascii="Arial" w:hAnsi="Arial" w:cs="Arial"/>
        </w:rPr>
        <w:t>that follow</w:t>
      </w:r>
      <w:r w:rsidRPr="001B74D0">
        <w:rPr>
          <w:rFonts w:ascii="Arial" w:hAnsi="Arial" w:cs="Arial"/>
        </w:rPr>
        <w:t>.</w:t>
      </w:r>
    </w:p>
    <w:p w:rsidR="00E30DE1" w:rsidRPr="001B74D0" w:rsidRDefault="005C2E42" w:rsidP="00E30DE1">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7" type="#_x0000_t202" style="position:absolute;margin-left:0;margin-top:10.9pt;width:243pt;height:382.2pt;z-index:251661312" stroked="f">
            <v:textbox style="mso-next-textbox:#_x0000_s1027">
              <w:txbxContent>
                <w:p w:rsidR="00E30DE1" w:rsidRPr="001B74D0" w:rsidRDefault="00E30DE1" w:rsidP="00E30DE1">
                  <w:pPr>
                    <w:rPr>
                      <w:rFonts w:ascii="Arial" w:hAnsi="Arial" w:cs="Arial"/>
                    </w:rPr>
                  </w:pPr>
                  <w:r w:rsidRPr="001B74D0">
                    <w:rPr>
                      <w:rFonts w:ascii="Arial" w:hAnsi="Arial" w:cs="Arial"/>
                    </w:rPr>
                    <w:t>Economics is about facing difficult choices: earning income versus enjoying leisure, splurging today versus saving for tomorrow; developing new skills versus exploiting the skills you’ve got; searching for the perfect job (or the perfect marriage partner) versus settling for the one that’s available…</w:t>
                  </w:r>
                </w:p>
                <w:p w:rsidR="00E30DE1" w:rsidRPr="001B74D0" w:rsidRDefault="00E30DE1" w:rsidP="00E30DE1">
                  <w:pPr>
                    <w:rPr>
                      <w:rFonts w:ascii="Arial" w:hAnsi="Arial" w:cs="Arial"/>
                    </w:rPr>
                  </w:pPr>
                  <w:r w:rsidRPr="001B74D0">
                    <w:rPr>
                      <w:rFonts w:ascii="Arial" w:hAnsi="Arial" w:cs="Arial"/>
                    </w:rPr>
                    <w:t>One of the greatest lessons of economics is that there is no single best way to resolve such choices; everything depends on circumstances; what’s right for you can be wrong for your neighbor.  Economics is the science of tolerance.  Good economics professors teach their students that people can live very differently than you do without being either foolish or evil…</w:t>
                  </w:r>
                </w:p>
                <w:p w:rsidR="00E30DE1" w:rsidRPr="001B74D0" w:rsidRDefault="00E30DE1" w:rsidP="00E30DE1">
                  <w:pPr>
                    <w:rPr>
                      <w:rFonts w:ascii="Arial" w:hAnsi="Arial" w:cs="Arial"/>
                    </w:rPr>
                  </w:pPr>
                  <w:r w:rsidRPr="001B74D0">
                    <w:rPr>
                      <w:rFonts w:ascii="Arial" w:hAnsi="Arial" w:cs="Arial"/>
                    </w:rPr>
                    <w:t>Economics breeds not just tolerance but compassion.  The economist’s method is to observe behavior closely, the better to understand other people’s goals and other people’s difficulties.  That kind of understanding is the basis of all compassion…</w:t>
                  </w:r>
                </w:p>
              </w:txbxContent>
            </v:textbox>
          </v:shape>
        </w:pict>
      </w:r>
      <w:r w:rsidRPr="005C2E42">
        <w:rPr>
          <w:rFonts w:ascii="Arial" w:hAnsi="Arial" w:cs="Arial"/>
          <w:b/>
          <w:noProof/>
          <w:sz w:val="28"/>
          <w:szCs w:val="28"/>
        </w:rPr>
        <w:pict>
          <v:line id="_x0000_s1028" style="position:absolute;flip:y;z-index:251662336" from="0,1.9pt" to="522pt,1.9pt" strokeweight="1.5pt"/>
        </w:pict>
      </w:r>
      <w:r>
        <w:rPr>
          <w:rFonts w:ascii="Arial" w:hAnsi="Arial" w:cs="Arial"/>
          <w:noProof/>
        </w:rPr>
        <w:pict>
          <v:shape id="_x0000_s1026" type="#_x0000_t202" style="position:absolute;margin-left:270pt;margin-top:10.9pt;width:261pt;height:378pt;z-index:251660288" stroked="f">
            <v:textbox>
              <w:txbxContent>
                <w:p w:rsidR="00E30DE1" w:rsidRPr="001B74D0" w:rsidRDefault="00E30DE1" w:rsidP="00E30DE1">
                  <w:pPr>
                    <w:rPr>
                      <w:rFonts w:ascii="Arial" w:hAnsi="Arial" w:cs="Arial"/>
                    </w:rPr>
                  </w:pPr>
                  <w:r w:rsidRPr="001B74D0">
                    <w:rPr>
                      <w:rFonts w:ascii="Arial" w:hAnsi="Arial" w:cs="Arial"/>
                    </w:rPr>
                    <w:t xml:space="preserve">Economics is about more than just individual choices.  It’s also about social choices: rewarding initiative versus promoting equality; preserving freedom versus preserving order; providing opportunities for the masses versus providing a safety net for the less fortunate.  In other words, we want to ask what is right?  What is just?  What is fair?  My daughter is keenly interested in the same questions, more concretely posed: Is her allowance an entitlement or a reward for a clean room?  Should she be free to ignore her parents’ advice and wear a summer jacket on a winter day?  Should she and her friends choose a video that most of them love or a video that none of them hates?  Evert time a child cries “That’s not fair”, a parent is forced to confront </w:t>
                  </w:r>
                  <w:r>
                    <w:rPr>
                      <w:rFonts w:ascii="Arial" w:hAnsi="Arial" w:cs="Arial"/>
                    </w:rPr>
                    <w:t>some issue of economic justice.</w:t>
                  </w:r>
                </w:p>
                <w:p w:rsidR="00E30DE1" w:rsidRPr="001B74D0" w:rsidRDefault="00E30DE1" w:rsidP="00E30DE1">
                  <w:pPr>
                    <w:rPr>
                      <w:rFonts w:ascii="Arial" w:hAnsi="Arial" w:cs="Arial"/>
                    </w:rPr>
                  </w:pPr>
                </w:p>
                <w:p w:rsidR="00E30DE1" w:rsidRPr="000F2E6F" w:rsidRDefault="00E30DE1" w:rsidP="00E30DE1">
                  <w:pPr>
                    <w:rPr>
                      <w:rFonts w:ascii="Arial" w:hAnsi="Arial" w:cs="Arial"/>
                      <w:sz w:val="16"/>
                      <w:szCs w:val="16"/>
                    </w:rPr>
                  </w:pPr>
                  <w:r w:rsidRPr="000F2E6F">
                    <w:rPr>
                      <w:rFonts w:ascii="Arial" w:hAnsi="Arial" w:cs="Arial"/>
                      <w:sz w:val="16"/>
                      <w:szCs w:val="16"/>
                    </w:rPr>
                    <w:t xml:space="preserve">Source: Fair Play: What Your Child Can Teach You About Economics, Values, and the Meaning of Life by Steven E. Landsburg.  </w:t>
                  </w:r>
                  <w:smartTag w:uri="urn:schemas-microsoft-com:office:smarttags" w:element="place">
                    <w:smartTag w:uri="urn:schemas-microsoft-com:office:smarttags" w:element="State">
                      <w:r w:rsidRPr="000F2E6F">
                        <w:rPr>
                          <w:rFonts w:ascii="Arial" w:hAnsi="Arial" w:cs="Arial"/>
                          <w:sz w:val="16"/>
                          <w:szCs w:val="16"/>
                        </w:rPr>
                        <w:t>New York</w:t>
                      </w:r>
                    </w:smartTag>
                  </w:smartTag>
                  <w:r w:rsidRPr="000F2E6F">
                    <w:rPr>
                      <w:rFonts w:ascii="Arial" w:hAnsi="Arial" w:cs="Arial"/>
                      <w:sz w:val="16"/>
                      <w:szCs w:val="16"/>
                    </w:rPr>
                    <w:t>: The Free Press, 1997.</w:t>
                  </w:r>
                </w:p>
              </w:txbxContent>
            </v:textbox>
          </v:shape>
        </w:pict>
      </w:r>
    </w:p>
    <w:p w:rsidR="00E30DE1" w:rsidRPr="001B74D0" w:rsidRDefault="00E30DE1" w:rsidP="00E30DE1">
      <w:pPr>
        <w:rPr>
          <w:rFonts w:ascii="Arial" w:hAnsi="Arial" w:cs="Arial"/>
        </w:rPr>
      </w:pPr>
    </w:p>
    <w:p w:rsidR="00E30DE1" w:rsidRPr="001B74D0" w:rsidRDefault="00E30DE1" w:rsidP="00E30DE1">
      <w:pPr>
        <w:rPr>
          <w:rFonts w:ascii="Arial" w:hAnsi="Arial" w:cs="Arial"/>
        </w:rPr>
      </w:pPr>
    </w:p>
    <w:p w:rsidR="00E30DE1" w:rsidRPr="001B74D0" w:rsidRDefault="00E30DE1" w:rsidP="00E30DE1">
      <w:pPr>
        <w:rPr>
          <w:rFonts w:ascii="Arial" w:hAnsi="Arial" w:cs="Arial"/>
        </w:rPr>
      </w:pPr>
    </w:p>
    <w:p w:rsidR="00E30DE1" w:rsidRPr="001B74D0" w:rsidRDefault="00E30DE1" w:rsidP="00E30DE1">
      <w:pPr>
        <w:rPr>
          <w:rFonts w:ascii="Arial" w:hAnsi="Arial" w:cs="Arial"/>
        </w:rPr>
      </w:pPr>
    </w:p>
    <w:p w:rsidR="00E30DE1" w:rsidRPr="001B74D0" w:rsidRDefault="00E30DE1" w:rsidP="00E30DE1">
      <w:pPr>
        <w:rPr>
          <w:rFonts w:ascii="Arial" w:hAnsi="Arial" w:cs="Arial"/>
        </w:rPr>
      </w:pPr>
    </w:p>
    <w:p w:rsidR="00E30DE1" w:rsidRPr="001B74D0" w:rsidRDefault="00E30DE1" w:rsidP="00E30DE1">
      <w:pPr>
        <w:rPr>
          <w:rFonts w:ascii="Arial" w:hAnsi="Arial" w:cs="Arial"/>
        </w:rPr>
      </w:pPr>
    </w:p>
    <w:p w:rsidR="00E30DE1" w:rsidRPr="001B74D0" w:rsidRDefault="00E30DE1" w:rsidP="00E30DE1">
      <w:pPr>
        <w:rPr>
          <w:rFonts w:ascii="Arial" w:hAnsi="Arial" w:cs="Arial"/>
        </w:rPr>
      </w:pPr>
    </w:p>
    <w:p w:rsidR="00E30DE1" w:rsidRPr="001B74D0" w:rsidRDefault="00E30DE1" w:rsidP="00E30DE1">
      <w:pPr>
        <w:rPr>
          <w:rFonts w:ascii="Arial" w:hAnsi="Arial" w:cs="Arial"/>
        </w:rPr>
      </w:pPr>
    </w:p>
    <w:p w:rsidR="00E30DE1" w:rsidRPr="001B74D0" w:rsidRDefault="00E30DE1" w:rsidP="00E30DE1">
      <w:pPr>
        <w:rPr>
          <w:rFonts w:ascii="Arial" w:hAnsi="Arial" w:cs="Arial"/>
        </w:rPr>
      </w:pPr>
    </w:p>
    <w:p w:rsidR="00E30DE1" w:rsidRPr="001B74D0" w:rsidRDefault="00E30DE1" w:rsidP="00E30DE1">
      <w:pPr>
        <w:rPr>
          <w:rFonts w:ascii="Arial" w:hAnsi="Arial" w:cs="Arial"/>
        </w:rPr>
      </w:pPr>
    </w:p>
    <w:p w:rsidR="00E30DE1" w:rsidRPr="001B74D0" w:rsidRDefault="00E30DE1" w:rsidP="00E30DE1">
      <w:pPr>
        <w:rPr>
          <w:rFonts w:ascii="Arial" w:hAnsi="Arial" w:cs="Arial"/>
        </w:rPr>
      </w:pPr>
    </w:p>
    <w:p w:rsidR="00E30DE1" w:rsidRPr="001B74D0" w:rsidRDefault="00E30DE1" w:rsidP="00E30DE1">
      <w:pPr>
        <w:rPr>
          <w:rFonts w:ascii="Arial" w:hAnsi="Arial" w:cs="Arial"/>
        </w:rPr>
      </w:pPr>
    </w:p>
    <w:p w:rsidR="00E30DE1" w:rsidRPr="001B74D0" w:rsidRDefault="00E30DE1" w:rsidP="00E30DE1">
      <w:pPr>
        <w:rPr>
          <w:rFonts w:ascii="Arial" w:hAnsi="Arial" w:cs="Arial"/>
        </w:rPr>
      </w:pPr>
    </w:p>
    <w:p w:rsidR="00E30DE1" w:rsidRPr="001B74D0" w:rsidRDefault="00E30DE1" w:rsidP="00E30DE1">
      <w:pPr>
        <w:rPr>
          <w:rFonts w:ascii="Arial" w:hAnsi="Arial" w:cs="Arial"/>
        </w:rPr>
      </w:pPr>
    </w:p>
    <w:p w:rsidR="00E30DE1" w:rsidRDefault="00E30DE1" w:rsidP="00E30DE1">
      <w:pPr>
        <w:rPr>
          <w:rFonts w:ascii="Arial" w:hAnsi="Arial" w:cs="Arial"/>
          <w:b/>
        </w:rPr>
      </w:pPr>
    </w:p>
    <w:p w:rsidR="00E30DE1" w:rsidRPr="00341CAC" w:rsidRDefault="00E30DE1" w:rsidP="00E30DE1">
      <w:pPr>
        <w:rPr>
          <w:rFonts w:ascii="Arial" w:hAnsi="Arial" w:cs="Arial"/>
          <w:b/>
        </w:rPr>
      </w:pPr>
      <w:r w:rsidRPr="00341CAC">
        <w:rPr>
          <w:rFonts w:ascii="Arial" w:hAnsi="Arial" w:cs="Arial"/>
          <w:b/>
        </w:rPr>
        <w:t>Questions:</w:t>
      </w:r>
    </w:p>
    <w:p w:rsidR="00E30DE1" w:rsidRPr="001B74D0" w:rsidRDefault="00E30DE1" w:rsidP="00E30DE1">
      <w:pPr>
        <w:numPr>
          <w:ilvl w:val="0"/>
          <w:numId w:val="1"/>
        </w:numPr>
        <w:spacing w:after="0" w:line="240" w:lineRule="auto"/>
        <w:rPr>
          <w:rFonts w:ascii="Arial" w:hAnsi="Arial" w:cs="Arial"/>
        </w:rPr>
      </w:pPr>
      <w:r>
        <w:rPr>
          <w:rFonts w:ascii="Arial" w:hAnsi="Arial" w:cs="Arial"/>
        </w:rPr>
        <w:t xml:space="preserve">What is </w:t>
      </w:r>
      <w:r w:rsidRPr="001B74D0">
        <w:rPr>
          <w:rFonts w:ascii="Arial" w:hAnsi="Arial" w:cs="Arial"/>
        </w:rPr>
        <w:t>Professor Landsburg</w:t>
      </w:r>
      <w:r>
        <w:rPr>
          <w:rFonts w:ascii="Arial" w:hAnsi="Arial" w:cs="Arial"/>
        </w:rPr>
        <w:t>’ definition of economics?</w:t>
      </w:r>
    </w:p>
    <w:p w:rsidR="00E30DE1" w:rsidRDefault="00E30DE1" w:rsidP="00E30DE1">
      <w:pPr>
        <w:numPr>
          <w:ilvl w:val="0"/>
          <w:numId w:val="1"/>
        </w:numPr>
        <w:spacing w:after="0" w:line="240" w:lineRule="auto"/>
        <w:rPr>
          <w:rFonts w:ascii="Arial" w:hAnsi="Arial" w:cs="Arial"/>
        </w:rPr>
      </w:pPr>
      <w:r w:rsidRPr="001B74D0">
        <w:rPr>
          <w:rFonts w:ascii="Arial" w:hAnsi="Arial" w:cs="Arial"/>
        </w:rPr>
        <w:t>Landsburg</w:t>
      </w:r>
      <w:r>
        <w:rPr>
          <w:rFonts w:ascii="Arial" w:hAnsi="Arial" w:cs="Arial"/>
        </w:rPr>
        <w:t xml:space="preserve"> claims, “economics is about more than just individual choices.  It’s also about social choices.”  What are</w:t>
      </w:r>
      <w:r w:rsidRPr="001B74D0">
        <w:rPr>
          <w:rFonts w:ascii="Arial" w:hAnsi="Arial" w:cs="Arial"/>
        </w:rPr>
        <w:t xml:space="preserve"> two specific examples of social choices </w:t>
      </w:r>
      <w:r>
        <w:rPr>
          <w:rFonts w:ascii="Arial" w:hAnsi="Arial" w:cs="Arial"/>
        </w:rPr>
        <w:t xml:space="preserve">that Landsburg identifies?  </w:t>
      </w:r>
    </w:p>
    <w:p w:rsidR="00E30DE1" w:rsidRPr="001B74D0" w:rsidRDefault="00E30DE1" w:rsidP="00E30DE1">
      <w:pPr>
        <w:numPr>
          <w:ilvl w:val="0"/>
          <w:numId w:val="1"/>
        </w:numPr>
        <w:spacing w:after="0" w:line="240" w:lineRule="auto"/>
        <w:rPr>
          <w:rFonts w:ascii="Arial" w:hAnsi="Arial" w:cs="Arial"/>
        </w:rPr>
      </w:pPr>
      <w:r w:rsidRPr="001B74D0">
        <w:rPr>
          <w:rFonts w:ascii="Arial" w:hAnsi="Arial" w:cs="Arial"/>
        </w:rPr>
        <w:t xml:space="preserve">What are </w:t>
      </w:r>
      <w:r>
        <w:rPr>
          <w:rFonts w:ascii="Arial" w:hAnsi="Arial" w:cs="Arial"/>
        </w:rPr>
        <w:t>a couple of</w:t>
      </w:r>
      <w:r w:rsidRPr="001B74D0">
        <w:rPr>
          <w:rFonts w:ascii="Arial" w:hAnsi="Arial" w:cs="Arial"/>
        </w:rPr>
        <w:t xml:space="preserve"> economic choices that you have recently </w:t>
      </w:r>
      <w:r>
        <w:rPr>
          <w:rFonts w:ascii="Arial" w:hAnsi="Arial" w:cs="Arial"/>
        </w:rPr>
        <w:t>made?</w:t>
      </w:r>
    </w:p>
    <w:p w:rsidR="00FC7F66" w:rsidRDefault="00FC7F66"/>
    <w:sectPr w:rsidR="00FC7F66" w:rsidSect="00FC7F6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C69" w:rsidRDefault="00204C69" w:rsidP="00E30DE1">
      <w:pPr>
        <w:spacing w:after="0" w:line="240" w:lineRule="auto"/>
      </w:pPr>
      <w:r>
        <w:separator/>
      </w:r>
    </w:p>
  </w:endnote>
  <w:endnote w:type="continuationSeparator" w:id="0">
    <w:p w:rsidR="00204C69" w:rsidRDefault="00204C69" w:rsidP="00E30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E1" w:rsidRDefault="00E30DE1" w:rsidP="00E30DE1">
    <w:pPr>
      <w:pStyle w:val="Footer"/>
      <w:tabs>
        <w:tab w:val="right" w:pos="9900"/>
      </w:tabs>
      <w:rPr>
        <w:rStyle w:val="PageNumber"/>
        <w:rFonts w:ascii="Arial" w:hAnsi="Arial" w:cs="Arial"/>
        <w:sz w:val="20"/>
        <w:szCs w:val="20"/>
      </w:rPr>
    </w:pPr>
    <w:smartTag w:uri="urn:schemas-microsoft-com:office:smarttags" w:element="place">
      <w:smartTag w:uri="urn:schemas-microsoft-com:office:smarttags" w:element="State">
        <w:r>
          <w:rPr>
            <w:rFonts w:ascii="Arial" w:hAnsi="Arial"/>
            <w:sz w:val="20"/>
          </w:rPr>
          <w:t>Michigan</w:t>
        </w:r>
      </w:smartTag>
    </w:smartTag>
    <w:r>
      <w:rPr>
        <w:rFonts w:ascii="Arial" w:hAnsi="Arial"/>
        <w:sz w:val="20"/>
      </w:rPr>
      <w:t xml:space="preserve"> Citizenship Collaborative Curriculum</w:t>
    </w:r>
    <w:r>
      <w:rPr>
        <w:rFonts w:ascii="Arial" w:hAnsi="Arial"/>
        <w:sz w:val="20"/>
      </w:rPr>
      <w:tab/>
    </w:r>
    <w:r>
      <w:rPr>
        <w:rFonts w:ascii="Arial" w:hAnsi="Arial"/>
        <w:sz w:val="20"/>
      </w:rPr>
      <w:tab/>
    </w:r>
    <w:r>
      <w:rPr>
        <w:rStyle w:val="PageNumber"/>
        <w:rFonts w:ascii="Arial" w:hAnsi="Arial" w:cs="Arial"/>
        <w:sz w:val="20"/>
        <w:szCs w:val="20"/>
      </w:rPr>
      <w:t xml:space="preserve">Page </w:t>
    </w:r>
    <w:r w:rsidR="005C2E42">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sidR="005C2E42">
      <w:rPr>
        <w:rStyle w:val="PageNumber"/>
        <w:rFonts w:ascii="Arial" w:hAnsi="Arial" w:cs="Arial"/>
        <w:sz w:val="20"/>
        <w:szCs w:val="20"/>
      </w:rPr>
      <w:fldChar w:fldCharType="separate"/>
    </w:r>
    <w:r w:rsidR="00F2211B">
      <w:rPr>
        <w:rStyle w:val="PageNumber"/>
        <w:rFonts w:ascii="Arial" w:hAnsi="Arial" w:cs="Arial"/>
        <w:noProof/>
        <w:sz w:val="20"/>
        <w:szCs w:val="20"/>
      </w:rPr>
      <w:t>1</w:t>
    </w:r>
    <w:r w:rsidR="005C2E42">
      <w:rPr>
        <w:rStyle w:val="PageNumber"/>
        <w:rFonts w:ascii="Arial" w:hAnsi="Arial" w:cs="Arial"/>
        <w:sz w:val="20"/>
        <w:szCs w:val="20"/>
      </w:rPr>
      <w:fldChar w:fldCharType="end"/>
    </w:r>
    <w:r>
      <w:rPr>
        <w:rStyle w:val="PageNumber"/>
        <w:rFonts w:ascii="Arial" w:hAnsi="Arial" w:cs="Arial"/>
        <w:sz w:val="20"/>
        <w:szCs w:val="20"/>
      </w:rPr>
      <w:t xml:space="preserve"> of </w:t>
    </w:r>
    <w:r w:rsidR="005C2E42">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sidR="005C2E42">
      <w:rPr>
        <w:rStyle w:val="PageNumber"/>
        <w:rFonts w:ascii="Arial" w:hAnsi="Arial" w:cs="Arial"/>
        <w:sz w:val="20"/>
        <w:szCs w:val="20"/>
      </w:rPr>
      <w:fldChar w:fldCharType="separate"/>
    </w:r>
    <w:r w:rsidR="00F2211B">
      <w:rPr>
        <w:rStyle w:val="PageNumber"/>
        <w:rFonts w:ascii="Arial" w:hAnsi="Arial" w:cs="Arial"/>
        <w:noProof/>
        <w:sz w:val="20"/>
        <w:szCs w:val="20"/>
      </w:rPr>
      <w:t>1</w:t>
    </w:r>
    <w:r w:rsidR="005C2E42">
      <w:rPr>
        <w:rStyle w:val="PageNumber"/>
        <w:rFonts w:ascii="Arial" w:hAnsi="Arial" w:cs="Arial"/>
        <w:sz w:val="20"/>
        <w:szCs w:val="20"/>
      </w:rPr>
      <w:fldChar w:fldCharType="end"/>
    </w:r>
  </w:p>
  <w:p w:rsidR="00E30DE1" w:rsidRDefault="005C2E42" w:rsidP="00E30DE1">
    <w:pPr>
      <w:pStyle w:val="Footer"/>
    </w:pPr>
    <w:hyperlink r:id="rId1" w:history="1">
      <w:r w:rsidR="00E30DE1" w:rsidRPr="004B05EE">
        <w:rPr>
          <w:rStyle w:val="Hyperlink"/>
          <w:rFonts w:ascii="Arial" w:hAnsi="Arial" w:cs="Arial"/>
          <w:sz w:val="20"/>
          <w:szCs w:val="20"/>
        </w:rPr>
        <w:t>www.micitizenshipcurriculum.org</w:t>
      </w:r>
    </w:hyperlink>
    <w:r w:rsidR="00E30DE1">
      <w:rPr>
        <w:rStyle w:val="PageNumber"/>
        <w:rFonts w:ascii="Arial" w:hAnsi="Arial" w:cs="Arial"/>
        <w:sz w:val="20"/>
        <w:szCs w:val="20"/>
      </w:rPr>
      <w:tab/>
    </w:r>
    <w:r w:rsidR="00E30DE1">
      <w:rPr>
        <w:rFonts w:ascii="Arial" w:hAnsi="Arial"/>
        <w:sz w:val="20"/>
      </w:rPr>
      <w:tab/>
      <w:t>July 29,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C69" w:rsidRDefault="00204C69" w:rsidP="00E30DE1">
      <w:pPr>
        <w:spacing w:after="0" w:line="240" w:lineRule="auto"/>
      </w:pPr>
      <w:r>
        <w:separator/>
      </w:r>
    </w:p>
  </w:footnote>
  <w:footnote w:type="continuationSeparator" w:id="0">
    <w:p w:rsidR="00204C69" w:rsidRDefault="00204C69" w:rsidP="00E30D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E1" w:rsidRPr="004852E1" w:rsidRDefault="00E30DE1" w:rsidP="00E30DE1">
    <w:pPr>
      <w:pStyle w:val="Header"/>
      <w:tabs>
        <w:tab w:val="right" w:pos="10780"/>
      </w:tabs>
      <w:rPr>
        <w:rFonts w:ascii="Arial" w:hAnsi="Arial" w:cs="Arial"/>
        <w:sz w:val="20"/>
        <w:szCs w:val="20"/>
      </w:rPr>
    </w:pPr>
    <w:r w:rsidRPr="004852E1">
      <w:rPr>
        <w:rFonts w:ascii="Arial" w:hAnsi="Arial" w:cs="Arial"/>
        <w:sz w:val="20"/>
        <w:szCs w:val="20"/>
      </w:rPr>
      <w:tab/>
    </w:r>
    <w:r w:rsidRPr="004852E1">
      <w:rPr>
        <w:rFonts w:ascii="Arial" w:hAnsi="Arial" w:cs="Arial"/>
        <w:sz w:val="20"/>
        <w:szCs w:val="20"/>
      </w:rPr>
      <w:tab/>
      <w:t>ECON01</w:t>
    </w:r>
  </w:p>
  <w:p w:rsidR="00E30DE1" w:rsidRDefault="00E30DE1" w:rsidP="00E30DE1">
    <w:pPr>
      <w:pStyle w:val="Header"/>
      <w:tabs>
        <w:tab w:val="left" w:pos="9000"/>
        <w:tab w:val="right" w:pos="10780"/>
      </w:tabs>
      <w:rPr>
        <w:rFonts w:ascii="Arial" w:hAnsi="Arial" w:cs="Arial"/>
        <w:sz w:val="20"/>
        <w:szCs w:val="20"/>
      </w:rPr>
    </w:pPr>
    <w:r w:rsidRPr="004852E1">
      <w:rPr>
        <w:rFonts w:ascii="Arial" w:hAnsi="Arial" w:cs="Arial"/>
        <w:sz w:val="20"/>
        <w:szCs w:val="20"/>
      </w:rPr>
      <w:t>Fundamentals of Economics</w:t>
    </w:r>
    <w:r>
      <w:rPr>
        <w:rFonts w:ascii="Arial" w:hAnsi="Arial" w:cs="Arial"/>
        <w:sz w:val="20"/>
        <w:szCs w:val="20"/>
      </w:rPr>
      <w:tab/>
    </w:r>
    <w:r>
      <w:rPr>
        <w:rFonts w:ascii="Arial" w:hAnsi="Arial" w:cs="Arial"/>
        <w:sz w:val="20"/>
        <w:szCs w:val="20"/>
      </w:rPr>
      <w:tab/>
    </w:r>
    <w:r>
      <w:rPr>
        <w:rFonts w:ascii="Arial" w:hAnsi="Arial" w:cs="Arial"/>
        <w:sz w:val="20"/>
        <w:szCs w:val="20"/>
      </w:rPr>
      <w:tab/>
      <w:t>Lesson 1</w:t>
    </w:r>
    <w:r>
      <w:rPr>
        <w:rFonts w:ascii="Arial" w:hAnsi="Arial" w:cs="Arial"/>
        <w:sz w:val="20"/>
        <w:szCs w:val="20"/>
      </w:rPr>
      <w:tab/>
    </w:r>
  </w:p>
  <w:p w:rsidR="00E30DE1" w:rsidRDefault="00E30D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04DF2"/>
    <w:multiLevelType w:val="hybridMultilevel"/>
    <w:tmpl w:val="EFF409F2"/>
    <w:lvl w:ilvl="0" w:tplc="B93A8E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30DE1"/>
    <w:rsid w:val="00204C69"/>
    <w:rsid w:val="005C2E42"/>
    <w:rsid w:val="00E30DE1"/>
    <w:rsid w:val="00F2211B"/>
    <w:rsid w:val="00FC7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D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0D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0DE1"/>
  </w:style>
  <w:style w:type="paragraph" w:styleId="Footer">
    <w:name w:val="footer"/>
    <w:basedOn w:val="Normal"/>
    <w:link w:val="FooterChar"/>
    <w:unhideWhenUsed/>
    <w:rsid w:val="00E30D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0DE1"/>
  </w:style>
  <w:style w:type="paragraph" w:styleId="ListParagraph">
    <w:name w:val="List Paragraph"/>
    <w:basedOn w:val="Normal"/>
    <w:qFormat/>
    <w:rsid w:val="00E30DE1"/>
    <w:pPr>
      <w:ind w:left="720"/>
      <w:contextualSpacing/>
    </w:pPr>
  </w:style>
  <w:style w:type="character" w:styleId="Hyperlink">
    <w:name w:val="Hyperlink"/>
    <w:basedOn w:val="DefaultParagraphFont"/>
    <w:rsid w:val="00E30DE1"/>
    <w:rPr>
      <w:rFonts w:cs="Times New Roman"/>
      <w:color w:val="0000FF"/>
      <w:u w:val="single"/>
    </w:rPr>
  </w:style>
  <w:style w:type="character" w:styleId="PageNumber">
    <w:name w:val="page number"/>
    <w:basedOn w:val="DefaultParagraphFont"/>
    <w:rsid w:val="00E30D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icitizenshipcurricul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Company>Kent ISD</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SophieJantz</dc:creator>
  <cp:lastModifiedBy>tvanvalkenburg</cp:lastModifiedBy>
  <cp:revision>2</cp:revision>
  <dcterms:created xsi:type="dcterms:W3CDTF">2013-05-13T15:00:00Z</dcterms:created>
  <dcterms:modified xsi:type="dcterms:W3CDTF">2013-05-13T15:00:00Z</dcterms:modified>
</cp:coreProperties>
</file>